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报价书</w:t>
      </w:r>
    </w:p>
    <w:p>
      <w:pPr>
        <w:jc w:val="center"/>
        <w:rPr>
          <w:rFonts w:hint="default" w:ascii="Times New Roman" w:hAnsi="Times New Roman" w:cs="Times New Roman"/>
          <w:color w:val="auto"/>
          <w:lang w:val="en-US" w:eastAsia="zh-CN"/>
        </w:rPr>
      </w:pPr>
    </w:p>
    <w:tbl>
      <w:tblPr>
        <w:tblStyle w:val="9"/>
        <w:tblpPr w:leftFromText="180" w:rightFromText="180" w:vertAnchor="text" w:horzAnchor="page" w:tblpX="1284" w:tblpY="385"/>
        <w:tblOverlap w:val="never"/>
        <w:tblW w:w="91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066"/>
        <w:gridCol w:w="1883"/>
        <w:gridCol w:w="2557"/>
        <w:gridCol w:w="1317"/>
        <w:gridCol w:w="1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187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单位名称</w:t>
            </w:r>
            <w:r>
              <w:rPr>
                <w:rFonts w:hint="eastAsia" w:ascii="Times New Roman" w:hAnsi="Times New Roman" w:cs="Times New Roman"/>
                <w:color w:val="auto"/>
                <w:vertAlign w:val="baseline"/>
                <w:lang w:val="en-US" w:eastAsia="zh-CN"/>
              </w:rPr>
              <w:t>：</w:t>
            </w:r>
          </w:p>
        </w:tc>
        <w:tc>
          <w:tcPr>
            <w:tcW w:w="8009" w:type="dxa"/>
            <w:gridSpan w:val="5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187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单位地址</w:t>
            </w:r>
            <w:r>
              <w:rPr>
                <w:rFonts w:hint="eastAsia" w:ascii="Times New Roman" w:hAnsi="Times New Roman" w:cs="Times New Roman"/>
                <w:color w:val="auto"/>
                <w:vertAlign w:val="baseline"/>
                <w:lang w:val="en-US" w:eastAsia="zh-CN"/>
              </w:rPr>
              <w:t>：</w:t>
            </w:r>
          </w:p>
        </w:tc>
        <w:tc>
          <w:tcPr>
            <w:tcW w:w="8009" w:type="dxa"/>
            <w:gridSpan w:val="5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187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法人代表</w:t>
            </w:r>
            <w:r>
              <w:rPr>
                <w:rFonts w:hint="eastAsia" w:ascii="Times New Roman" w:hAnsi="Times New Roman" w:cs="Times New Roman"/>
                <w:color w:val="auto"/>
                <w:vertAlign w:val="baseline"/>
                <w:lang w:val="en-US" w:eastAsia="zh-CN"/>
              </w:rPr>
              <w:t>：</w:t>
            </w:r>
          </w:p>
        </w:tc>
        <w:tc>
          <w:tcPr>
            <w:tcW w:w="8009" w:type="dxa"/>
            <w:gridSpan w:val="5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187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经办人</w:t>
            </w:r>
            <w:r>
              <w:rPr>
                <w:rFonts w:hint="eastAsia" w:ascii="Times New Roman" w:hAnsi="Times New Roman" w:cs="Times New Roman"/>
                <w:color w:val="auto"/>
                <w:vertAlign w:val="baseline"/>
                <w:lang w:val="en-US" w:eastAsia="zh-CN"/>
              </w:rPr>
              <w:t>：</w:t>
            </w:r>
          </w:p>
        </w:tc>
        <w:tc>
          <w:tcPr>
            <w:tcW w:w="8009" w:type="dxa"/>
            <w:gridSpan w:val="5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8010" w:type="dxa"/>
            <w:gridSpan w:val="5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总报价</w:t>
            </w:r>
            <w:r>
              <w:rPr>
                <w:rFonts w:hint="eastAsia" w:ascii="Times New Roman" w:hAnsi="Times New Roman" w:cs="Times New Roman"/>
                <w:color w:val="auto"/>
                <w:vertAlign w:val="baseline"/>
                <w:lang w:val="en-US" w:eastAsia="zh-CN"/>
              </w:rPr>
              <w:t>：</w:t>
            </w:r>
          </w:p>
        </w:tc>
        <w:tc>
          <w:tcPr>
            <w:tcW w:w="1186" w:type="dxa"/>
            <w:noWrap w:val="0"/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序号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工作要求</w:t>
            </w:r>
          </w:p>
        </w:tc>
        <w:tc>
          <w:tcPr>
            <w:tcW w:w="255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基本价（万元）</w:t>
            </w:r>
          </w:p>
        </w:tc>
        <w:tc>
          <w:tcPr>
            <w:tcW w:w="13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报价</w:t>
            </w:r>
            <w:r>
              <w:rPr>
                <w:rFonts w:hint="eastAsia" w:ascii="Times New Roman" w:hAnsi="Times New Roman" w:cs="Times New Roman"/>
                <w:color w:val="auto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118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下浮率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atLeast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勘察（含物探、测量等）</w:t>
            </w:r>
          </w:p>
        </w:tc>
        <w:tc>
          <w:tcPr>
            <w:tcW w:w="188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  <w:t>依法依规完成初步设计阶段的勘察、物探及测量等相关工作并形成相关报告。</w:t>
            </w:r>
          </w:p>
        </w:tc>
        <w:tc>
          <w:tcPr>
            <w:tcW w:w="2557" w:type="dxa"/>
            <w:noWrap w:val="0"/>
            <w:vAlign w:val="center"/>
          </w:tcPr>
          <w:p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57.93</w:t>
            </w:r>
          </w:p>
        </w:tc>
        <w:tc>
          <w:tcPr>
            <w:tcW w:w="13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88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  <w:t>合计</w:t>
            </w:r>
          </w:p>
        </w:tc>
        <w:tc>
          <w:tcPr>
            <w:tcW w:w="255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3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118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auto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 w:ascii="Times New Roman" w:hAnsi="Times New Roman" w:cs="Times New Roman"/>
          <w:color w:val="auto"/>
        </w:rPr>
      </w:pPr>
    </w:p>
    <w:p>
      <w:pPr>
        <w:jc w:val="center"/>
        <w:rPr>
          <w:rFonts w:hint="default" w:ascii="Times New Roman" w:hAnsi="Times New Roman" w:eastAsia="宋体" w:cs="Times New Roman"/>
          <w:color w:val="auto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32"/>
          <w:lang w:eastAsia="zh-CN"/>
        </w:rPr>
        <w:t>（</w:t>
      </w:r>
      <w:r>
        <w:rPr>
          <w:rFonts w:hint="eastAsia" w:ascii="Times New Roman" w:hAnsi="Times New Roman" w:cs="Times New Roman"/>
          <w:color w:val="auto"/>
          <w:sz w:val="24"/>
          <w:szCs w:val="32"/>
          <w:lang w:val="en-US" w:eastAsia="zh-CN"/>
        </w:rPr>
        <w:t>请各潜在服务商后附报价详细计算过程）</w:t>
      </w:r>
    </w:p>
    <w:p>
      <w:pPr>
        <w:pStyle w:val="4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/>
    <w:p/>
    <w:p/>
    <w:p/>
    <w:sectPr>
      <w:footerReference r:id="rId3" w:type="default"/>
      <w:pgSz w:w="11906" w:h="16838"/>
      <w:pgMar w:top="2098" w:right="1417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—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84576B"/>
    <w:rsid w:val="48B62DAC"/>
    <w:rsid w:val="55E814FE"/>
    <w:rsid w:val="63C46E54"/>
    <w:rsid w:val="67E04AC7"/>
    <w:rsid w:val="7E024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5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0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next w:val="4"/>
    <w:qFormat/>
    <w:uiPriority w:val="0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color w:val="000000"/>
      <w:sz w:val="24"/>
      <w:szCs w:val="22"/>
      <w:lang w:val="en-US" w:eastAsia="zh-CN" w:bidi="ar-SA"/>
    </w:rPr>
  </w:style>
  <w:style w:type="paragraph" w:customStyle="1" w:styleId="3">
    <w:name w:val="纯文本1"/>
    <w:basedOn w:val="1"/>
    <w:qFormat/>
    <w:uiPriority w:val="0"/>
    <w:pPr>
      <w:adjustRightInd w:val="0"/>
    </w:pPr>
  </w:style>
  <w:style w:type="paragraph" w:styleId="4">
    <w:name w:val="List"/>
    <w:basedOn w:val="1"/>
    <w:qFormat/>
    <w:uiPriority w:val="0"/>
    <w:pPr>
      <w:widowControl/>
      <w:ind w:left="420" w:hanging="420"/>
      <w:jc w:val="left"/>
    </w:pPr>
    <w:rPr>
      <w:szCs w:val="24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2025-04-28T07:46:00Z</dcterms:created>
  <dc:creator>Lenovo</dc:creator>
  <cp:lastModifiedBy>何宇峰</cp:lastModifiedBy>
  <dcterms:modified xsi:type="dcterms:W3CDTF">2025-07-17T03:51:09Z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8FF021280EA546968CEFE043084BB56A</vt:lpwstr>
  </property>
</Properties>
</file>