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150" w:afterAutospacing="0" w:line="23" w:lineRule="atLeast"/>
        <w:ind w:left="0" w:right="0" w:firstLine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150" w:afterAutospacing="0" w:line="23" w:lineRule="atLeast"/>
        <w:ind w:left="0" w:right="0" w:firstLine="0"/>
        <w:jc w:val="center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　　报价书</w:t>
      </w:r>
    </w:p>
    <w:tbl>
      <w:tblPr>
        <w:tblStyle w:val="3"/>
        <w:tblW w:w="991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6"/>
        <w:gridCol w:w="1464"/>
        <w:gridCol w:w="1732"/>
        <w:gridCol w:w="2485"/>
        <w:gridCol w:w="1354"/>
        <w:gridCol w:w="141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单位名称：</w:t>
            </w:r>
          </w:p>
        </w:tc>
        <w:tc>
          <w:tcPr>
            <w:tcW w:w="84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单位地址：</w:t>
            </w:r>
          </w:p>
        </w:tc>
        <w:tc>
          <w:tcPr>
            <w:tcW w:w="84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法人代表：</w:t>
            </w:r>
          </w:p>
        </w:tc>
        <w:tc>
          <w:tcPr>
            <w:tcW w:w="84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经办人：</w:t>
            </w:r>
          </w:p>
        </w:tc>
        <w:tc>
          <w:tcPr>
            <w:tcW w:w="84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8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总报价：</w:t>
            </w:r>
          </w:p>
        </w:tc>
        <w:tc>
          <w:tcPr>
            <w:tcW w:w="1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项目名称</w:t>
            </w:r>
          </w:p>
        </w:tc>
        <w:tc>
          <w:tcPr>
            <w:tcW w:w="17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工作要求</w:t>
            </w:r>
          </w:p>
        </w:tc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基本价（万元）</w:t>
            </w:r>
          </w:p>
        </w:tc>
        <w:tc>
          <w:tcPr>
            <w:tcW w:w="1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报价</w:t>
            </w:r>
          </w:p>
        </w:tc>
        <w:tc>
          <w:tcPr>
            <w:tcW w:w="1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下浮率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</w:t>
            </w: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初步设计（含概算编制）</w:t>
            </w:r>
          </w:p>
        </w:tc>
        <w:tc>
          <w:tcPr>
            <w:tcW w:w="17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依法依规完成项目初步设计工作和概算编制工作。</w:t>
            </w:r>
          </w:p>
        </w:tc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eastAsia" w:ascii="Arial" w:hAnsi="Arial" w:cs="Arial"/>
                <w:color w:val="424242"/>
                <w:sz w:val="24"/>
                <w:szCs w:val="24"/>
                <w:lang w:val="en-US" w:eastAsia="zh-CN"/>
              </w:rPr>
              <w:t>60.7</w:t>
            </w:r>
          </w:p>
        </w:tc>
        <w:tc>
          <w:tcPr>
            <w:tcW w:w="1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合计</w:t>
            </w:r>
          </w:p>
        </w:tc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150" w:afterAutospacing="0" w:line="23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424242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424242"/>
          <w:spacing w:val="0"/>
          <w:sz w:val="24"/>
          <w:szCs w:val="24"/>
          <w:shd w:val="clear" w:color="auto" w:fill="FFFFFF"/>
        </w:rPr>
        <w:t>　　（请各潜在服务商后附报价详细计算过程）</w:t>
      </w:r>
    </w:p>
    <w:p>
      <w:pPr>
        <w:rPr>
          <w:rFonts w:hint="eastAsia"/>
        </w:rPr>
      </w:pPr>
    </w:p>
    <w:p/>
    <w:p>
      <w:pPr>
        <w:rPr>
          <w:rFonts w:hint="eastAsia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6C44"/>
    <w:rsid w:val="213A0053"/>
    <w:rsid w:val="400D71A6"/>
    <w:rsid w:val="417A094E"/>
    <w:rsid w:val="4C9B4238"/>
    <w:rsid w:val="50AB7A0E"/>
    <w:rsid w:val="62F86039"/>
    <w:rsid w:val="75D2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2025-07-07T10:27:00Z</dcterms:created>
  <dc:creator>Lenovo</dc:creator>
  <cp:lastModifiedBy>何宇峰</cp:lastModifiedBy>
  <dcterms:modified xsi:type="dcterms:W3CDTF">2025-07-17T03:49:42Z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A6527A6E49C6471488AE89E7A9DFE58F</vt:lpwstr>
  </property>
</Properties>
</file>